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8" w:rsidRPr="00E52E68" w:rsidRDefault="00E52E68" w:rsidP="000C633E">
      <w:pPr>
        <w:jc w:val="center"/>
        <w:rPr>
          <w:rFonts w:ascii="Stone Sans ITC TT-Bold" w:hAnsi="Stone Sans ITC TT-Bold"/>
          <w:sz w:val="72"/>
          <w:szCs w:val="36"/>
        </w:rPr>
      </w:pPr>
      <w:r w:rsidRPr="00E52E68">
        <w:rPr>
          <w:rFonts w:ascii="Stone Sans ITC TT-Bold" w:hAnsi="Stone Sans ITC TT-Bold"/>
          <w:sz w:val="96"/>
          <w:szCs w:val="36"/>
        </w:rPr>
        <w:t>J</w:t>
      </w:r>
      <w:r w:rsidRPr="00E52E68">
        <w:rPr>
          <w:rFonts w:ascii="Stone Sans ITC TT-Bold" w:hAnsi="Stone Sans ITC TT-Bold"/>
          <w:sz w:val="72"/>
          <w:szCs w:val="36"/>
        </w:rPr>
        <w:t xml:space="preserve">ohn </w:t>
      </w:r>
      <w:r w:rsidRPr="00E52E68">
        <w:rPr>
          <w:rFonts w:ascii="Stone Sans ITC TT-Bold" w:hAnsi="Stone Sans ITC TT-Bold"/>
          <w:sz w:val="96"/>
          <w:szCs w:val="36"/>
        </w:rPr>
        <w:t>A</w:t>
      </w:r>
      <w:r w:rsidRPr="00E52E68">
        <w:rPr>
          <w:rFonts w:ascii="Stone Sans ITC TT-Bold" w:hAnsi="Stone Sans ITC TT-Bold"/>
          <w:sz w:val="72"/>
          <w:szCs w:val="36"/>
        </w:rPr>
        <w:t>ce</w:t>
      </w:r>
    </w:p>
    <w:p w:rsidR="000C633E" w:rsidRPr="00E52E68" w:rsidRDefault="00E52E68" w:rsidP="000C633E">
      <w:pPr>
        <w:jc w:val="center"/>
        <w:rPr>
          <w:rFonts w:ascii="Stone Sans ITC TT-Bold" w:hAnsi="Stone Sans ITC TT-Bold"/>
          <w:sz w:val="32"/>
          <w:szCs w:val="36"/>
        </w:rPr>
      </w:pPr>
      <w:r w:rsidRPr="00E52E68">
        <w:rPr>
          <w:rFonts w:ascii="Stone Sans ITC TT-Bold" w:hAnsi="Stone Sans ITC TT-Bold"/>
          <w:sz w:val="32"/>
          <w:szCs w:val="36"/>
        </w:rPr>
        <w:t>Magic with and Edge</w:t>
      </w:r>
    </w:p>
    <w:p w:rsidR="00E52E68" w:rsidRDefault="00E52E68" w:rsidP="00F01E2B">
      <w:pPr>
        <w:jc w:val="both"/>
        <w:rPr>
          <w:rFonts w:ascii="Verdana" w:hAnsi="Verdana"/>
          <w:sz w:val="28"/>
        </w:rPr>
      </w:pPr>
    </w:p>
    <w:p w:rsidR="00F01E2B" w:rsidRDefault="006E1E55" w:rsidP="00F01E2B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7A840EF" wp14:editId="3CCFF228">
            <wp:simplePos x="0" y="0"/>
            <wp:positionH relativeFrom="column">
              <wp:posOffset>-228600</wp:posOffset>
            </wp:positionH>
            <wp:positionV relativeFrom="paragraph">
              <wp:posOffset>137795</wp:posOffset>
            </wp:positionV>
            <wp:extent cx="2743200" cy="36576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Ace Tradesh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33E" w:rsidRPr="00F01E2B">
        <w:rPr>
          <w:rFonts w:ascii="Verdana" w:hAnsi="Verdana"/>
          <w:sz w:val="28"/>
        </w:rPr>
        <w:t xml:space="preserve">Straight from the number one tourist destination in the world, John Ace </w:t>
      </w:r>
      <w:r w:rsidR="00E52E68">
        <w:rPr>
          <w:rFonts w:ascii="Verdana" w:hAnsi="Verdana"/>
          <w:sz w:val="28"/>
        </w:rPr>
        <w:t xml:space="preserve">will bring his street-style magic to your event. </w:t>
      </w:r>
      <w:r w:rsidR="003C42F2">
        <w:rPr>
          <w:rFonts w:ascii="Verdana" w:hAnsi="Verdana"/>
          <w:sz w:val="28"/>
        </w:rPr>
        <w:t>This corporate friendly clean-cut magician</w:t>
      </w:r>
      <w:r w:rsidR="000C633E" w:rsidRPr="00F01E2B">
        <w:rPr>
          <w:rFonts w:ascii="Verdana" w:hAnsi="Verdana"/>
          <w:sz w:val="28"/>
        </w:rPr>
        <w:t xml:space="preserve"> </w:t>
      </w:r>
      <w:r w:rsidR="003C42F2">
        <w:rPr>
          <w:rFonts w:ascii="Verdana" w:hAnsi="Verdana"/>
          <w:sz w:val="28"/>
        </w:rPr>
        <w:t>has</w:t>
      </w:r>
      <w:r w:rsidR="000C633E" w:rsidRPr="00F01E2B">
        <w:rPr>
          <w:rFonts w:ascii="Verdana" w:hAnsi="Verdana"/>
          <w:sz w:val="28"/>
        </w:rPr>
        <w:t xml:space="preserve"> performed for celebrities like </w:t>
      </w:r>
      <w:r w:rsidR="000C633E" w:rsidRPr="00F01E2B">
        <w:rPr>
          <w:rFonts w:ascii="Verdana" w:hAnsi="Verdana"/>
          <w:b/>
          <w:sz w:val="28"/>
        </w:rPr>
        <w:t>Tiger Woods</w:t>
      </w:r>
      <w:r w:rsidR="000C633E" w:rsidRPr="00F01E2B">
        <w:rPr>
          <w:rFonts w:ascii="Verdana" w:hAnsi="Verdana"/>
          <w:sz w:val="28"/>
        </w:rPr>
        <w:t xml:space="preserve"> and his family,</w:t>
      </w:r>
      <w:r w:rsidR="003C42F2">
        <w:rPr>
          <w:rFonts w:ascii="Verdana" w:hAnsi="Verdana"/>
          <w:sz w:val="28"/>
        </w:rPr>
        <w:t xml:space="preserve"> and for corporate events for Fortune 500 companies at Hard Rock Live, House of Blues, and other venues across Florida.</w:t>
      </w:r>
      <w:r w:rsidR="000C633E" w:rsidRPr="00F01E2B">
        <w:rPr>
          <w:rFonts w:ascii="Verdana" w:hAnsi="Verdana"/>
          <w:sz w:val="28"/>
        </w:rPr>
        <w:t xml:space="preserve"> </w:t>
      </w:r>
      <w:r w:rsidR="00F01E2B">
        <w:rPr>
          <w:rFonts w:ascii="Verdana" w:hAnsi="Verdana"/>
          <w:sz w:val="28"/>
        </w:rPr>
        <w:t>John Ace can handle any audience from kids to corporate.</w:t>
      </w:r>
      <w:r w:rsidR="000C633E" w:rsidRPr="00F01E2B">
        <w:rPr>
          <w:rFonts w:ascii="Verdana" w:hAnsi="Verdana"/>
          <w:sz w:val="28"/>
        </w:rPr>
        <w:t xml:space="preserve"> </w:t>
      </w:r>
    </w:p>
    <w:p w:rsidR="00F01E2B" w:rsidRDefault="00F01E2B" w:rsidP="00F01E2B">
      <w:pPr>
        <w:jc w:val="both"/>
        <w:rPr>
          <w:rFonts w:ascii="Verdana" w:hAnsi="Verdana"/>
          <w:sz w:val="28"/>
        </w:rPr>
      </w:pPr>
    </w:p>
    <w:p w:rsidR="00EF7E97" w:rsidRDefault="003C42F2" w:rsidP="00F01E2B">
      <w:pPr>
        <w:jc w:val="both"/>
        <w:rPr>
          <w:rFonts w:ascii="Verdana" w:hAnsi="Verdana"/>
          <w:sz w:val="28"/>
        </w:rPr>
      </w:pPr>
      <w:r>
        <w:rPr>
          <w:rFonts w:ascii="Stone Sans ITC TT-Bold" w:hAnsi="Stone Sans ITC TT-Bold"/>
          <w:noProof/>
          <w:sz w:val="96"/>
          <w:szCs w:val="36"/>
        </w:rPr>
        <w:drawing>
          <wp:anchor distT="0" distB="0" distL="114300" distR="114300" simplePos="0" relativeHeight="251658240" behindDoc="0" locked="0" layoutInCell="1" allowOverlap="1" wp14:anchorId="6C4C4461" wp14:editId="44E8362C">
            <wp:simplePos x="0" y="0"/>
            <wp:positionH relativeFrom="column">
              <wp:posOffset>1511300</wp:posOffset>
            </wp:positionH>
            <wp:positionV relativeFrom="paragraph">
              <wp:posOffset>1468755</wp:posOffset>
            </wp:positionV>
            <wp:extent cx="1891665" cy="2778125"/>
            <wp:effectExtent l="0" t="0" r="0" b="0"/>
            <wp:wrapTight wrapText="bothSides">
              <wp:wrapPolygon edited="0">
                <wp:start x="0" y="0"/>
                <wp:lineTo x="0" y="21328"/>
                <wp:lineTo x="21172" y="21328"/>
                <wp:lineTo x="21172" y="0"/>
                <wp:lineTo x="0" y="0"/>
              </wp:wrapPolygon>
            </wp:wrapTight>
            <wp:docPr id="5" name="Picture 2" descr="JohnAceBl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AceBlur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2B" w:rsidRPr="00F01E2B">
        <w:rPr>
          <w:rFonts w:ascii="Verdana" w:hAnsi="Verdana"/>
          <w:sz w:val="28"/>
        </w:rPr>
        <w:t>The combination of Traditional</w:t>
      </w:r>
      <w:r w:rsidR="00F01E2B">
        <w:rPr>
          <w:rFonts w:ascii="Verdana" w:hAnsi="Verdana"/>
          <w:sz w:val="28"/>
        </w:rPr>
        <w:t xml:space="preserve"> and hip Street</w:t>
      </w:r>
      <w:r w:rsidR="00F01E2B" w:rsidRPr="00F01E2B">
        <w:rPr>
          <w:rFonts w:ascii="Verdana" w:hAnsi="Verdana"/>
          <w:sz w:val="28"/>
        </w:rPr>
        <w:t xml:space="preserve"> Ma</w:t>
      </w:r>
      <w:r w:rsidR="00F01E2B">
        <w:rPr>
          <w:rFonts w:ascii="Verdana" w:hAnsi="Verdana"/>
          <w:sz w:val="28"/>
        </w:rPr>
        <w:t xml:space="preserve">gic </w:t>
      </w:r>
      <w:r w:rsidR="00F01E2B" w:rsidRPr="00F01E2B">
        <w:rPr>
          <w:rFonts w:ascii="Verdana" w:hAnsi="Verdana"/>
          <w:sz w:val="28"/>
        </w:rPr>
        <w:t xml:space="preserve">will mystify your guests and leave them wondering if they just saw an illusion or real magic!  In the style of </w:t>
      </w:r>
      <w:r w:rsidR="00F01E2B" w:rsidRPr="00F01E2B">
        <w:rPr>
          <w:rFonts w:ascii="Verdana" w:hAnsi="Verdana"/>
          <w:b/>
          <w:sz w:val="28"/>
        </w:rPr>
        <w:t>Cris</w:t>
      </w:r>
      <w:r w:rsidR="00F01E2B">
        <w:rPr>
          <w:rFonts w:ascii="Verdana" w:hAnsi="Verdana"/>
          <w:b/>
          <w:sz w:val="28"/>
        </w:rPr>
        <w:t>s</w:t>
      </w:r>
      <w:r w:rsidR="00F01E2B" w:rsidRPr="00F01E2B">
        <w:rPr>
          <w:rFonts w:ascii="Verdana" w:hAnsi="Verdana"/>
          <w:b/>
          <w:sz w:val="28"/>
        </w:rPr>
        <w:t xml:space="preserve"> Angel</w:t>
      </w:r>
      <w:r w:rsidR="00F01E2B" w:rsidRPr="00F01E2B">
        <w:rPr>
          <w:rFonts w:ascii="Verdana" w:hAnsi="Verdana"/>
          <w:sz w:val="28"/>
        </w:rPr>
        <w:t xml:space="preserve"> and </w:t>
      </w:r>
      <w:r w:rsidR="00F01E2B" w:rsidRPr="00F01E2B">
        <w:rPr>
          <w:rFonts w:ascii="Verdana" w:hAnsi="Verdana"/>
          <w:b/>
          <w:sz w:val="28"/>
        </w:rPr>
        <w:t>David Blaine</w:t>
      </w:r>
      <w:r w:rsidR="00F01E2B" w:rsidRPr="00F01E2B">
        <w:rPr>
          <w:rFonts w:ascii="Verdana" w:hAnsi="Verdana"/>
          <w:sz w:val="28"/>
        </w:rPr>
        <w:t xml:space="preserve">, John Ace will perform magical illusions with an edge.  This </w:t>
      </w:r>
      <w:r>
        <w:rPr>
          <w:rFonts w:ascii="Verdana" w:hAnsi="Verdana"/>
          <w:sz w:val="28"/>
          <w:u w:val="single"/>
        </w:rPr>
        <w:t>21</w:t>
      </w:r>
      <w:r w:rsidR="00F01E2B" w:rsidRPr="00F01E2B">
        <w:rPr>
          <w:rFonts w:ascii="Verdana" w:hAnsi="Verdana"/>
          <w:sz w:val="28"/>
          <w:u w:val="single"/>
        </w:rPr>
        <w:t>-year old</w:t>
      </w:r>
      <w:r w:rsidR="00F01E2B" w:rsidRPr="00F01E2B">
        <w:rPr>
          <w:rFonts w:ascii="Verdana" w:hAnsi="Verdana"/>
          <w:sz w:val="28"/>
        </w:rPr>
        <w:t xml:space="preserve"> is beyond his years in his ability to manipulate your mind and eye as he performs close-up sleight of hand illusions and mystifying mind reading exercises.  John Ace will literally freak your guests out with a collection of illusions using coins, money, cards, and much more.</w:t>
      </w:r>
    </w:p>
    <w:p w:rsidR="00EF7E97" w:rsidRDefault="00EF7E97" w:rsidP="00F01E2B">
      <w:pPr>
        <w:jc w:val="both"/>
        <w:rPr>
          <w:rFonts w:ascii="Verdana" w:hAnsi="Verdana"/>
          <w:sz w:val="28"/>
        </w:rPr>
      </w:pPr>
    </w:p>
    <w:p w:rsidR="000C633E" w:rsidRPr="006E1E55" w:rsidRDefault="00EF7E97" w:rsidP="006E1E55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John Ace can mingle with your guests for corporate receptions, or book his </w:t>
      </w:r>
      <w:r w:rsidRPr="00B252E7">
        <w:rPr>
          <w:rFonts w:ascii="Verdana" w:hAnsi="Verdana"/>
          <w:b/>
          <w:sz w:val="28"/>
        </w:rPr>
        <w:t>STAGE SHOW</w:t>
      </w:r>
      <w:r>
        <w:rPr>
          <w:rFonts w:ascii="Verdana" w:hAnsi="Verdana"/>
          <w:sz w:val="28"/>
        </w:rPr>
        <w:t xml:space="preserve"> with his beautiful assistant!</w:t>
      </w:r>
      <w:bookmarkStart w:id="0" w:name="_GoBack"/>
      <w:bookmarkEnd w:id="0"/>
    </w:p>
    <w:sectPr w:rsidR="000C633E" w:rsidRPr="006E1E55" w:rsidSect="00CD54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one Sans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3E"/>
    <w:rsid w:val="000836E4"/>
    <w:rsid w:val="000C633E"/>
    <w:rsid w:val="003C42F2"/>
    <w:rsid w:val="00482345"/>
    <w:rsid w:val="006136D5"/>
    <w:rsid w:val="0069003D"/>
    <w:rsid w:val="006E1E55"/>
    <w:rsid w:val="009A3A07"/>
    <w:rsid w:val="00AA68D4"/>
    <w:rsid w:val="00B252E7"/>
    <w:rsid w:val="00CD54E5"/>
    <w:rsid w:val="00E52E68"/>
    <w:rsid w:val="00EF7E97"/>
    <w:rsid w:val="00F01E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E2B"/>
    <w:pPr>
      <w:keepNext/>
      <w:jc w:val="center"/>
      <w:outlineLvl w:val="0"/>
    </w:pPr>
    <w:rPr>
      <w:rFonts w:ascii="Times" w:eastAsia="Times" w:hAnsi="Time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3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01E2B"/>
    <w:rPr>
      <w:rFonts w:ascii="Times" w:eastAsia="Times" w:hAnsi="Times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E2B"/>
    <w:pPr>
      <w:keepNext/>
      <w:jc w:val="center"/>
      <w:outlineLvl w:val="0"/>
    </w:pPr>
    <w:rPr>
      <w:rFonts w:ascii="Times" w:eastAsia="Times" w:hAnsi="Time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3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01E2B"/>
    <w:rPr>
      <w:rFonts w:ascii="Times" w:eastAsia="Times" w:hAnsi="Times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Macintosh Word</Application>
  <DocSecurity>0</DocSecurity>
  <Lines>7</Lines>
  <Paragraphs>2</Paragraphs>
  <ScaleCrop>false</ScaleCrop>
  <Company>Book It Inc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McConnell</dc:creator>
  <cp:keywords/>
  <dc:description/>
  <cp:lastModifiedBy>John McConnell</cp:lastModifiedBy>
  <cp:revision>2</cp:revision>
  <dcterms:created xsi:type="dcterms:W3CDTF">2015-06-11T14:41:00Z</dcterms:created>
  <dcterms:modified xsi:type="dcterms:W3CDTF">2015-06-11T14:41:00Z</dcterms:modified>
</cp:coreProperties>
</file>